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4F" w:rsidRDefault="00934C6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13.75pt;margin-top:-19pt;width:242.85pt;height:46.9pt;z-index:251662336;mso-width-relative:margin;mso-height-relative:margin" stroked="f">
            <v:textbox>
              <w:txbxContent>
                <w:p w:rsidR="00D11EC8" w:rsidRDefault="00D11EC8">
                  <w:pPr>
                    <w:rPr>
                      <w:b/>
                      <w:sz w:val="28"/>
                      <w:szCs w:val="28"/>
                    </w:rPr>
                  </w:pPr>
                  <w:r w:rsidRPr="007925BD">
                    <w:rPr>
                      <w:b/>
                      <w:sz w:val="28"/>
                      <w:szCs w:val="28"/>
                    </w:rPr>
                    <w:t>Name ______________________</w:t>
                  </w:r>
                </w:p>
                <w:p w:rsidR="00297756" w:rsidRPr="007925BD" w:rsidRDefault="0029775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Pd______________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22.3pt;margin-top:-8.75pt;width:317.8pt;height:42pt;rotation:-520083fd;z-index:251660288;mso-position-horizontal-relative:text;mso-position-vertical-relative:text;mso-width-relative:page;mso-height-relative:page" fillcolor="black">
            <v:shadow color="#868686"/>
            <v:textpath style="font-family:&quot;Arial Black&quot;;font-size:28pt;v-text-kern:t" trim="t" fitpath="t" string="Extreme Habitat Research&#10;"/>
          </v:shape>
        </w:pict>
      </w:r>
    </w:p>
    <w:p w:rsidR="0058664F" w:rsidRDefault="0058664F"/>
    <w:p w:rsidR="00263953" w:rsidRDefault="00263953" w:rsidP="0058664F">
      <w:pPr>
        <w:rPr>
          <w:rFonts w:ascii="Tahoma" w:hAnsi="Tahoma" w:cs="Tahoma"/>
          <w:sz w:val="28"/>
          <w:szCs w:val="28"/>
        </w:rPr>
      </w:pPr>
    </w:p>
    <w:p w:rsidR="00263953" w:rsidRDefault="00263953" w:rsidP="0058664F">
      <w:pPr>
        <w:rPr>
          <w:rFonts w:ascii="Tahoma" w:hAnsi="Tahoma" w:cs="Tahoma"/>
          <w:sz w:val="28"/>
          <w:szCs w:val="28"/>
        </w:rPr>
      </w:pPr>
    </w:p>
    <w:p w:rsidR="00D20730" w:rsidRPr="002E453E" w:rsidRDefault="00D20730" w:rsidP="0058664F">
      <w:pPr>
        <w:rPr>
          <w:rFonts w:ascii="Geneva" w:hAnsi="Geneva" w:cs="Tahoma"/>
          <w:sz w:val="28"/>
          <w:szCs w:val="28"/>
        </w:rPr>
      </w:pPr>
      <w:r w:rsidRPr="002E453E">
        <w:rPr>
          <w:rFonts w:ascii="Geneva" w:hAnsi="Geneva" w:cs="Tahoma"/>
          <w:sz w:val="28"/>
          <w:szCs w:val="28"/>
        </w:rPr>
        <w:t>Project Introduction:</w:t>
      </w:r>
    </w:p>
    <w:p w:rsidR="002E453E" w:rsidRPr="002E453E" w:rsidRDefault="002E453E" w:rsidP="002E453E">
      <w:pPr>
        <w:rPr>
          <w:rFonts w:ascii="Geneva" w:hAnsi="Geneva" w:cs="Tahoma"/>
          <w:b/>
          <w:sz w:val="24"/>
          <w:szCs w:val="24"/>
        </w:rPr>
      </w:pPr>
      <w:r w:rsidRPr="002E453E">
        <w:rPr>
          <w:rFonts w:ascii="Geneva" w:hAnsi="Geneva" w:cs="Tahoma"/>
          <w:b/>
          <w:sz w:val="24"/>
          <w:szCs w:val="24"/>
        </w:rPr>
        <w:t xml:space="preserve">As the world population continues to grow, resources like living space will become scarce. With the help of technological advances, humans are investigating living in areas that only a few years ago would have been considered uninhabitable, such as living underwater, in space, or in areas of extreme cold. </w:t>
      </w:r>
      <w:r w:rsidRPr="002E453E">
        <w:rPr>
          <w:rFonts w:ascii="Geneva" w:hAnsi="Geneva" w:cs="Tahoma"/>
          <w:b/>
          <w:sz w:val="24"/>
          <w:szCs w:val="24"/>
        </w:rPr>
        <w:t>“</w:t>
      </w:r>
      <w:r w:rsidRPr="002E453E">
        <w:rPr>
          <w:rFonts w:ascii="Geneva" w:hAnsi="Geneva" w:cs="Tahoma"/>
          <w:b/>
          <w:sz w:val="24"/>
          <w:szCs w:val="24"/>
        </w:rPr>
        <w:t xml:space="preserve">The Future is </w:t>
      </w:r>
      <w:proofErr w:type="gramStart"/>
      <w:r w:rsidRPr="002E453E">
        <w:rPr>
          <w:rFonts w:ascii="Geneva" w:hAnsi="Geneva" w:cs="Tahoma"/>
          <w:b/>
          <w:sz w:val="24"/>
          <w:szCs w:val="24"/>
        </w:rPr>
        <w:t>Ours</w:t>
      </w:r>
      <w:proofErr w:type="gramEnd"/>
      <w:r w:rsidRPr="002E453E">
        <w:rPr>
          <w:rFonts w:ascii="Geneva" w:hAnsi="Geneva" w:cs="Tahoma"/>
          <w:b/>
          <w:sz w:val="24"/>
          <w:szCs w:val="24"/>
        </w:rPr>
        <w:t>”</w:t>
      </w:r>
      <w:r w:rsidRPr="002E453E">
        <w:rPr>
          <w:rFonts w:ascii="Geneva" w:hAnsi="Geneva" w:cs="Tahoma"/>
          <w:b/>
          <w:sz w:val="24"/>
          <w:szCs w:val="24"/>
        </w:rPr>
        <w:t xml:space="preserve"> housing construction company is planning for the future and wants to purchase land that may be livable in the future.</w:t>
      </w:r>
    </w:p>
    <w:p w:rsidR="002E453E" w:rsidRPr="002E453E" w:rsidRDefault="002E453E" w:rsidP="002E453E">
      <w:pPr>
        <w:rPr>
          <w:rFonts w:ascii="Geneva" w:hAnsi="Geneva" w:cs="Tahoma"/>
          <w:b/>
          <w:sz w:val="24"/>
          <w:szCs w:val="24"/>
        </w:rPr>
      </w:pPr>
    </w:p>
    <w:p w:rsidR="002E453E" w:rsidRDefault="002E453E" w:rsidP="002E453E">
      <w:pPr>
        <w:rPr>
          <w:rFonts w:ascii="Geneva" w:hAnsi="Geneva" w:cs="Tahoma"/>
          <w:b/>
          <w:sz w:val="24"/>
          <w:szCs w:val="24"/>
        </w:rPr>
      </w:pPr>
      <w:r w:rsidRPr="002E453E">
        <w:rPr>
          <w:rFonts w:ascii="Geneva" w:hAnsi="Geneva" w:cs="Tahoma"/>
          <w:b/>
          <w:sz w:val="24"/>
          <w:szCs w:val="24"/>
        </w:rPr>
        <w:t xml:space="preserve">The Future is </w:t>
      </w:r>
      <w:proofErr w:type="gramStart"/>
      <w:r w:rsidRPr="002E453E">
        <w:rPr>
          <w:rFonts w:ascii="Geneva" w:hAnsi="Geneva" w:cs="Tahoma"/>
          <w:b/>
          <w:sz w:val="24"/>
          <w:szCs w:val="24"/>
        </w:rPr>
        <w:t>Ours</w:t>
      </w:r>
      <w:proofErr w:type="gramEnd"/>
      <w:r w:rsidRPr="002E453E">
        <w:rPr>
          <w:rFonts w:ascii="Geneva" w:hAnsi="Geneva" w:cs="Tahoma"/>
          <w:b/>
          <w:sz w:val="24"/>
          <w:szCs w:val="24"/>
        </w:rPr>
        <w:t xml:space="preserve"> housing construction company has hired you</w:t>
      </w:r>
      <w:r w:rsidRPr="002E453E">
        <w:rPr>
          <w:rFonts w:ascii="Geneva" w:hAnsi="Geneva" w:cs="Tahoma"/>
          <w:b/>
          <w:sz w:val="24"/>
          <w:szCs w:val="24"/>
        </w:rPr>
        <w:t xml:space="preserve">r </w:t>
      </w:r>
      <w:r w:rsidRPr="002E453E">
        <w:rPr>
          <w:rFonts w:ascii="Geneva" w:hAnsi="Geneva" w:cs="Tahoma"/>
          <w:b/>
          <w:sz w:val="24"/>
          <w:szCs w:val="24"/>
        </w:rPr>
        <w:t xml:space="preserve">research and development company to study </w:t>
      </w:r>
      <w:r w:rsidRPr="002E453E">
        <w:rPr>
          <w:rFonts w:ascii="Geneva" w:hAnsi="Geneva" w:cs="Tahoma"/>
          <w:b/>
          <w:sz w:val="24"/>
          <w:szCs w:val="24"/>
        </w:rPr>
        <w:t xml:space="preserve">an </w:t>
      </w:r>
      <w:r w:rsidRPr="002E453E">
        <w:rPr>
          <w:rFonts w:ascii="Geneva" w:hAnsi="Geneva" w:cs="Tahoma"/>
          <w:b/>
          <w:sz w:val="24"/>
          <w:szCs w:val="24"/>
        </w:rPr>
        <w:t>extreme environment</w:t>
      </w:r>
      <w:r w:rsidRPr="002E453E">
        <w:rPr>
          <w:rFonts w:ascii="Geneva" w:hAnsi="Geneva" w:cs="Tahoma"/>
          <w:b/>
          <w:sz w:val="24"/>
          <w:szCs w:val="24"/>
        </w:rPr>
        <w:t xml:space="preserve"> and</w:t>
      </w:r>
      <w:r w:rsidRPr="002E453E">
        <w:rPr>
          <w:rFonts w:ascii="Geneva" w:hAnsi="Geneva" w:cs="Tahoma"/>
          <w:b/>
          <w:sz w:val="24"/>
          <w:szCs w:val="24"/>
        </w:rPr>
        <w:t xml:space="preserve"> for which you will</w:t>
      </w:r>
      <w:r w:rsidRPr="002E453E">
        <w:rPr>
          <w:rFonts w:ascii="Geneva" w:hAnsi="Geneva" w:cs="Tahoma"/>
          <w:b/>
          <w:sz w:val="24"/>
          <w:szCs w:val="24"/>
        </w:rPr>
        <w:t xml:space="preserve"> then</w:t>
      </w:r>
      <w:r w:rsidRPr="002E453E">
        <w:rPr>
          <w:rFonts w:ascii="Geneva" w:hAnsi="Geneva" w:cs="Tahoma"/>
          <w:b/>
          <w:sz w:val="24"/>
          <w:szCs w:val="24"/>
        </w:rPr>
        <w:t xml:space="preserve"> design a man-made habitat. The goal is for humans to be able to live in this extreme environment.</w:t>
      </w:r>
    </w:p>
    <w:p w:rsidR="00AC4EDD" w:rsidRPr="002E453E" w:rsidRDefault="00AC4EDD" w:rsidP="002E453E">
      <w:pPr>
        <w:rPr>
          <w:rFonts w:ascii="Geneva" w:hAnsi="Geneva" w:cs="Tahoma"/>
          <w:b/>
          <w:sz w:val="24"/>
          <w:szCs w:val="24"/>
        </w:rPr>
      </w:pPr>
    </w:p>
    <w:p w:rsidR="002E453E" w:rsidRPr="002E453E" w:rsidRDefault="002E453E" w:rsidP="002E453E">
      <w:pPr>
        <w:rPr>
          <w:rFonts w:ascii="Geneva" w:hAnsi="Geneva" w:cs="Tahoma"/>
          <w:b/>
          <w:sz w:val="28"/>
          <w:szCs w:val="28"/>
        </w:rPr>
      </w:pPr>
      <w:r w:rsidRPr="002E453E">
        <w:rPr>
          <w:rFonts w:ascii="Geneva" w:hAnsi="Geneva" w:cs="Tahoma"/>
          <w:b/>
          <w:noProof/>
          <w:sz w:val="28"/>
          <w:szCs w:val="28"/>
          <w:lang w:eastAsia="en-US"/>
        </w:rPr>
        <w:pict>
          <v:roundrect id="_x0000_s1029" style="position:absolute;margin-left:-22.3pt;margin-top:7pt;width:563.85pt;height:138.6pt;z-index:251665408" arcsize="10923f" filled="f"/>
        </w:pict>
      </w:r>
    </w:p>
    <w:p w:rsidR="002E453E" w:rsidRPr="002E453E" w:rsidRDefault="002E453E" w:rsidP="002E453E">
      <w:pPr>
        <w:rPr>
          <w:rFonts w:ascii="Tahoma" w:hAnsi="Tahoma" w:cs="Tahoma"/>
          <w:b/>
          <w:sz w:val="28"/>
          <w:szCs w:val="28"/>
          <w:u w:val="single"/>
        </w:rPr>
      </w:pPr>
      <w:r w:rsidRPr="002E453E">
        <w:rPr>
          <w:rFonts w:ascii="Tahoma" w:hAnsi="Tahoma" w:cs="Tahoma"/>
          <w:b/>
          <w:sz w:val="28"/>
          <w:szCs w:val="28"/>
          <w:u w:val="single"/>
        </w:rPr>
        <w:t>As a member of a team you have been given these tasks:</w:t>
      </w:r>
    </w:p>
    <w:p w:rsidR="002E453E" w:rsidRPr="002E453E" w:rsidRDefault="002E453E" w:rsidP="002E453E">
      <w:pPr>
        <w:ind w:left="720"/>
        <w:rPr>
          <w:rFonts w:ascii="Tahoma" w:hAnsi="Tahoma" w:cs="Tahoma"/>
          <w:b/>
          <w:sz w:val="28"/>
          <w:szCs w:val="28"/>
        </w:rPr>
      </w:pPr>
      <w:r w:rsidRPr="002E453E">
        <w:rPr>
          <w:rFonts w:ascii="Tahoma" w:hAnsi="Tahoma" w:cs="Tahoma"/>
          <w:b/>
          <w:sz w:val="28"/>
          <w:szCs w:val="28"/>
        </w:rPr>
        <w:t xml:space="preserve">• </w:t>
      </w:r>
      <w:r w:rsidR="007C6F97">
        <w:rPr>
          <w:rFonts w:ascii="Tahoma" w:hAnsi="Tahoma" w:cs="Tahoma"/>
          <w:b/>
          <w:sz w:val="28"/>
          <w:szCs w:val="28"/>
        </w:rPr>
        <w:t>Describe</w:t>
      </w:r>
      <w:r w:rsidRPr="002E453E">
        <w:rPr>
          <w:rFonts w:ascii="Tahoma" w:hAnsi="Tahoma" w:cs="Tahoma"/>
          <w:b/>
          <w:sz w:val="28"/>
          <w:szCs w:val="28"/>
        </w:rPr>
        <w:t xml:space="preserve"> the environmental conditions of your area.</w:t>
      </w:r>
      <w:r w:rsidR="00AC4EDD">
        <w:rPr>
          <w:rFonts w:ascii="Tahoma" w:hAnsi="Tahoma" w:cs="Tahoma"/>
          <w:b/>
          <w:sz w:val="28"/>
          <w:szCs w:val="28"/>
        </w:rPr>
        <w:t xml:space="preserve"> (</w:t>
      </w:r>
      <w:r w:rsidR="007C6F97">
        <w:rPr>
          <w:rFonts w:ascii="Tahoma" w:hAnsi="Tahoma" w:cs="Tahoma"/>
          <w:b/>
          <w:sz w:val="28"/>
          <w:szCs w:val="28"/>
        </w:rPr>
        <w:t>Bubble</w:t>
      </w:r>
      <w:r w:rsidR="00AC4EDD">
        <w:rPr>
          <w:rFonts w:ascii="Tahoma" w:hAnsi="Tahoma" w:cs="Tahoma"/>
          <w:b/>
          <w:sz w:val="28"/>
          <w:szCs w:val="28"/>
        </w:rPr>
        <w:t xml:space="preserve"> Map)</w:t>
      </w:r>
    </w:p>
    <w:p w:rsidR="002E453E" w:rsidRPr="002E453E" w:rsidRDefault="002E453E" w:rsidP="002E453E">
      <w:pPr>
        <w:ind w:left="720"/>
        <w:rPr>
          <w:rFonts w:ascii="Tahoma" w:hAnsi="Tahoma" w:cs="Tahoma"/>
          <w:b/>
          <w:sz w:val="28"/>
          <w:szCs w:val="28"/>
        </w:rPr>
      </w:pPr>
      <w:r w:rsidRPr="002E453E">
        <w:rPr>
          <w:rFonts w:ascii="Tahoma" w:hAnsi="Tahoma" w:cs="Tahoma"/>
          <w:b/>
          <w:sz w:val="28"/>
          <w:szCs w:val="28"/>
        </w:rPr>
        <w:t>• Identify the needs of humans living in this area.</w:t>
      </w:r>
      <w:r w:rsidR="00AC4EDD">
        <w:rPr>
          <w:rFonts w:ascii="Tahoma" w:hAnsi="Tahoma" w:cs="Tahoma"/>
          <w:b/>
          <w:sz w:val="28"/>
          <w:szCs w:val="28"/>
        </w:rPr>
        <w:t xml:space="preserve"> (Multi-Flow)</w:t>
      </w:r>
    </w:p>
    <w:p w:rsidR="002E453E" w:rsidRPr="002E453E" w:rsidRDefault="002E453E" w:rsidP="002E453E">
      <w:pPr>
        <w:ind w:left="720"/>
        <w:rPr>
          <w:rFonts w:ascii="Tahoma" w:hAnsi="Tahoma" w:cs="Tahoma"/>
          <w:b/>
          <w:sz w:val="28"/>
          <w:szCs w:val="28"/>
        </w:rPr>
      </w:pPr>
      <w:r w:rsidRPr="002E453E">
        <w:rPr>
          <w:rFonts w:ascii="Tahoma" w:hAnsi="Tahoma" w:cs="Tahoma"/>
          <w:b/>
          <w:sz w:val="28"/>
          <w:szCs w:val="28"/>
        </w:rPr>
        <w:t>• Design a scale model and/or floor plan of the man-made habitat that will address these needs.</w:t>
      </w:r>
      <w:r w:rsidR="00AC4EDD">
        <w:rPr>
          <w:rFonts w:ascii="Tahoma" w:hAnsi="Tahoma" w:cs="Tahoma"/>
          <w:b/>
          <w:sz w:val="28"/>
          <w:szCs w:val="28"/>
        </w:rPr>
        <w:t xml:space="preserve"> </w:t>
      </w:r>
    </w:p>
    <w:p w:rsidR="002E453E" w:rsidRPr="002E453E" w:rsidRDefault="002E453E" w:rsidP="002E453E">
      <w:pPr>
        <w:ind w:left="720"/>
        <w:rPr>
          <w:rFonts w:ascii="Tahoma" w:hAnsi="Tahoma" w:cs="Tahoma"/>
          <w:b/>
          <w:sz w:val="28"/>
          <w:szCs w:val="28"/>
        </w:rPr>
      </w:pPr>
      <w:r w:rsidRPr="002E453E">
        <w:rPr>
          <w:rFonts w:ascii="Tahoma" w:hAnsi="Tahoma" w:cs="Tahoma"/>
          <w:b/>
          <w:sz w:val="28"/>
          <w:szCs w:val="28"/>
        </w:rPr>
        <w:t>• Explain how your designed habitat addresses the needs.</w:t>
      </w:r>
      <w:r w:rsidR="00AC4EDD">
        <w:rPr>
          <w:rFonts w:ascii="Tahoma" w:hAnsi="Tahoma" w:cs="Tahoma"/>
          <w:b/>
          <w:sz w:val="28"/>
          <w:szCs w:val="28"/>
        </w:rPr>
        <w:t xml:space="preserve"> </w:t>
      </w:r>
    </w:p>
    <w:p w:rsidR="002E453E" w:rsidRPr="002E453E" w:rsidRDefault="002E453E" w:rsidP="002E453E">
      <w:pPr>
        <w:ind w:left="720"/>
        <w:rPr>
          <w:rFonts w:ascii="Tahoma" w:hAnsi="Tahoma" w:cs="Tahoma"/>
          <w:b/>
          <w:sz w:val="28"/>
          <w:szCs w:val="28"/>
        </w:rPr>
      </w:pPr>
      <w:r w:rsidRPr="002E453E">
        <w:rPr>
          <w:rFonts w:ascii="Tahoma" w:hAnsi="Tahoma" w:cs="Tahoma"/>
          <w:b/>
          <w:sz w:val="28"/>
          <w:szCs w:val="28"/>
        </w:rPr>
        <w:t>• Describe transfer of matter and energy occurring within the habitat.</w:t>
      </w:r>
    </w:p>
    <w:p w:rsidR="0058664F" w:rsidRPr="004C76B4" w:rsidRDefault="0058664F" w:rsidP="0058664F">
      <w:pPr>
        <w:rPr>
          <w:rFonts w:ascii="Tahoma" w:hAnsi="Tahoma" w:cs="Tahoma"/>
          <w:sz w:val="28"/>
          <w:szCs w:val="28"/>
        </w:rPr>
      </w:pPr>
    </w:p>
    <w:p w:rsidR="00AC4EDD" w:rsidRDefault="00AC4EDD" w:rsidP="004C76B4">
      <w:pPr>
        <w:jc w:val="center"/>
        <w:rPr>
          <w:rFonts w:ascii="Tahoma" w:hAnsi="Tahoma" w:cs="Tahoma"/>
          <w:b/>
          <w:sz w:val="32"/>
          <w:szCs w:val="32"/>
          <w:u w:val="single"/>
        </w:rPr>
      </w:pPr>
    </w:p>
    <w:p w:rsidR="00AC4EDD" w:rsidRDefault="00AC4EDD" w:rsidP="004C76B4">
      <w:pPr>
        <w:jc w:val="center"/>
        <w:rPr>
          <w:rFonts w:ascii="Tahoma" w:hAnsi="Tahoma" w:cs="Tahoma"/>
          <w:b/>
          <w:sz w:val="32"/>
          <w:szCs w:val="32"/>
          <w:u w:val="single"/>
        </w:rPr>
      </w:pPr>
    </w:p>
    <w:p w:rsidR="0058664F" w:rsidRDefault="0058664F" w:rsidP="004C76B4">
      <w:pPr>
        <w:jc w:val="center"/>
        <w:rPr>
          <w:rFonts w:ascii="Tahoma" w:hAnsi="Tahoma" w:cs="Tahoma"/>
          <w:b/>
          <w:sz w:val="32"/>
          <w:szCs w:val="32"/>
          <w:u w:val="single"/>
        </w:rPr>
      </w:pPr>
      <w:r w:rsidRPr="004C76B4">
        <w:rPr>
          <w:rFonts w:ascii="Tahoma" w:hAnsi="Tahoma" w:cs="Tahoma"/>
          <w:b/>
          <w:sz w:val="32"/>
          <w:szCs w:val="32"/>
          <w:u w:val="single"/>
        </w:rPr>
        <w:t>Extreme Conditions/Biome</w:t>
      </w:r>
      <w:r w:rsidR="004C76B4" w:rsidRPr="004C76B4">
        <w:rPr>
          <w:rFonts w:ascii="Tahoma" w:hAnsi="Tahoma" w:cs="Tahoma"/>
          <w:b/>
          <w:sz w:val="32"/>
          <w:szCs w:val="32"/>
          <w:u w:val="single"/>
        </w:rPr>
        <w:t xml:space="preserve"> choices</w:t>
      </w:r>
      <w:r w:rsidR="007925BD">
        <w:rPr>
          <w:rFonts w:ascii="Tahoma" w:hAnsi="Tahoma" w:cs="Tahoma"/>
          <w:b/>
          <w:sz w:val="32"/>
          <w:szCs w:val="32"/>
          <w:u w:val="single"/>
        </w:rPr>
        <w:t xml:space="preserve"> (Circle your choice)</w:t>
      </w:r>
      <w:r w:rsidRPr="004C76B4">
        <w:rPr>
          <w:rFonts w:ascii="Tahoma" w:hAnsi="Tahoma" w:cs="Tahoma"/>
          <w:b/>
          <w:sz w:val="32"/>
          <w:szCs w:val="32"/>
          <w:u w:val="single"/>
        </w:rPr>
        <w:t>:</w:t>
      </w:r>
    </w:p>
    <w:p w:rsidR="00263953" w:rsidRPr="004C76B4" w:rsidRDefault="00C460C4" w:rsidP="004C76B4">
      <w:pPr>
        <w:jc w:val="center"/>
        <w:rPr>
          <w:rFonts w:ascii="Tahoma" w:hAnsi="Tahoma" w:cs="Tahoma"/>
          <w:b/>
          <w:sz w:val="32"/>
          <w:szCs w:val="32"/>
          <w:u w:val="single"/>
        </w:rPr>
      </w:pPr>
      <w:r>
        <w:rPr>
          <w:rFonts w:ascii="Tahoma" w:hAnsi="Tahoma" w:cs="Tahoma"/>
          <w:b/>
          <w:noProof/>
          <w:sz w:val="32"/>
          <w:szCs w:val="32"/>
          <w:u w:val="single"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-342265</wp:posOffset>
            </wp:positionH>
            <wp:positionV relativeFrom="paragraph">
              <wp:posOffset>158750</wp:posOffset>
            </wp:positionV>
            <wp:extent cx="1127125" cy="94107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453E" w:rsidRPr="00297756" w:rsidRDefault="002E453E" w:rsidP="003D0C57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32"/>
          <w:szCs w:val="32"/>
        </w:rPr>
      </w:pPr>
      <w:r w:rsidRPr="00297756">
        <w:rPr>
          <w:rFonts w:ascii="Tahoma" w:hAnsi="Tahoma" w:cs="Tahoma"/>
          <w:b/>
          <w:sz w:val="32"/>
          <w:szCs w:val="32"/>
        </w:rPr>
        <w:t>Outer space</w:t>
      </w:r>
    </w:p>
    <w:p w:rsidR="0058664F" w:rsidRPr="00297756" w:rsidRDefault="0058664F" w:rsidP="003D0C57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32"/>
          <w:szCs w:val="32"/>
        </w:rPr>
      </w:pPr>
      <w:r w:rsidRPr="00297756">
        <w:rPr>
          <w:rFonts w:ascii="Tahoma" w:hAnsi="Tahoma" w:cs="Tahoma"/>
          <w:b/>
          <w:sz w:val="32"/>
          <w:szCs w:val="32"/>
        </w:rPr>
        <w:t>Underwater</w:t>
      </w:r>
      <w:r w:rsidR="00B3083E" w:rsidRPr="00297756">
        <w:rPr>
          <w:rFonts w:ascii="Tahoma" w:hAnsi="Tahoma" w:cs="Tahoma"/>
          <w:b/>
          <w:sz w:val="32"/>
          <w:szCs w:val="32"/>
        </w:rPr>
        <w:t xml:space="preserve"> (</w:t>
      </w:r>
      <w:r w:rsidR="002E453E" w:rsidRPr="00297756">
        <w:rPr>
          <w:rFonts w:ascii="Tahoma" w:hAnsi="Tahoma" w:cs="Tahoma"/>
          <w:b/>
          <w:sz w:val="32"/>
          <w:szCs w:val="32"/>
        </w:rPr>
        <w:t>Marine, freshwater, or in a trench</w:t>
      </w:r>
      <w:r w:rsidR="00B3083E" w:rsidRPr="00297756">
        <w:rPr>
          <w:rFonts w:ascii="Tahoma" w:hAnsi="Tahoma" w:cs="Tahoma"/>
          <w:b/>
          <w:sz w:val="32"/>
          <w:szCs w:val="32"/>
        </w:rPr>
        <w:t>)</w:t>
      </w:r>
    </w:p>
    <w:p w:rsidR="00B3083E" w:rsidRPr="00297756" w:rsidRDefault="00C460C4" w:rsidP="003D0C57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4631055</wp:posOffset>
            </wp:positionH>
            <wp:positionV relativeFrom="paragraph">
              <wp:posOffset>227330</wp:posOffset>
            </wp:positionV>
            <wp:extent cx="2096135" cy="1610360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083E" w:rsidRPr="00297756">
        <w:rPr>
          <w:rFonts w:ascii="Tahoma" w:hAnsi="Tahoma" w:cs="Tahoma"/>
          <w:b/>
          <w:sz w:val="32"/>
          <w:szCs w:val="32"/>
        </w:rPr>
        <w:t>Desert</w:t>
      </w:r>
    </w:p>
    <w:p w:rsidR="00B3083E" w:rsidRPr="00297756" w:rsidRDefault="002E453E" w:rsidP="003D0C57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32"/>
          <w:szCs w:val="32"/>
        </w:rPr>
      </w:pPr>
      <w:r w:rsidRPr="00297756">
        <w:rPr>
          <w:rFonts w:ascii="Tahoma" w:hAnsi="Tahoma" w:cs="Tahoma"/>
          <w:b/>
          <w:sz w:val="32"/>
          <w:szCs w:val="32"/>
        </w:rPr>
        <w:t>Polar Areas (</w:t>
      </w:r>
      <w:r w:rsidR="00AC4EDD" w:rsidRPr="00297756">
        <w:rPr>
          <w:rFonts w:ascii="Tahoma" w:hAnsi="Tahoma" w:cs="Tahoma"/>
          <w:b/>
          <w:sz w:val="32"/>
          <w:szCs w:val="32"/>
        </w:rPr>
        <w:t>Antarctica</w:t>
      </w:r>
      <w:r w:rsidRPr="00297756">
        <w:rPr>
          <w:rFonts w:ascii="Tahoma" w:hAnsi="Tahoma" w:cs="Tahoma"/>
          <w:b/>
          <w:sz w:val="32"/>
          <w:szCs w:val="32"/>
        </w:rPr>
        <w:t>)</w:t>
      </w:r>
    </w:p>
    <w:p w:rsidR="0023752F" w:rsidRPr="00297756" w:rsidRDefault="00B3083E" w:rsidP="003D0C57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32"/>
          <w:szCs w:val="32"/>
        </w:rPr>
      </w:pPr>
      <w:r w:rsidRPr="00297756">
        <w:rPr>
          <w:rFonts w:ascii="Tahoma" w:hAnsi="Tahoma" w:cs="Tahoma"/>
          <w:b/>
          <w:sz w:val="32"/>
          <w:szCs w:val="32"/>
        </w:rPr>
        <w:t>Underground</w:t>
      </w:r>
      <w:bookmarkStart w:id="0" w:name="boreal"/>
    </w:p>
    <w:p w:rsidR="002E453E" w:rsidRPr="00297756" w:rsidRDefault="002E453E" w:rsidP="003D0C57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32"/>
          <w:szCs w:val="32"/>
        </w:rPr>
      </w:pPr>
      <w:r w:rsidRPr="00297756">
        <w:rPr>
          <w:rFonts w:ascii="Tahoma" w:hAnsi="Tahoma" w:cs="Tahoma"/>
          <w:b/>
          <w:sz w:val="32"/>
          <w:szCs w:val="32"/>
        </w:rPr>
        <w:t>Upper atmosphere</w:t>
      </w:r>
    </w:p>
    <w:bookmarkEnd w:id="0"/>
    <w:p w:rsidR="00B3083E" w:rsidRPr="00297756" w:rsidRDefault="00B3083E" w:rsidP="0058664F">
      <w:pPr>
        <w:rPr>
          <w:rFonts w:ascii="Tahoma" w:hAnsi="Tahoma" w:cs="Tahoma"/>
          <w:sz w:val="32"/>
          <w:szCs w:val="32"/>
        </w:rPr>
      </w:pPr>
    </w:p>
    <w:p w:rsidR="00AC4EDD" w:rsidRDefault="00AC4EDD" w:rsidP="0058664F">
      <w:pPr>
        <w:rPr>
          <w:rFonts w:ascii="Tahoma" w:hAnsi="Tahoma" w:cs="Tahoma"/>
          <w:sz w:val="28"/>
          <w:szCs w:val="28"/>
        </w:rPr>
      </w:pPr>
    </w:p>
    <w:p w:rsidR="00AC4EDD" w:rsidRDefault="00AC4EDD" w:rsidP="0058664F">
      <w:pPr>
        <w:rPr>
          <w:rFonts w:ascii="Tahoma" w:hAnsi="Tahoma" w:cs="Tahoma"/>
          <w:sz w:val="28"/>
          <w:szCs w:val="28"/>
        </w:rPr>
      </w:pPr>
    </w:p>
    <w:p w:rsidR="00FA0BA5" w:rsidRDefault="00FA0BA5" w:rsidP="00D902C6">
      <w:pPr>
        <w:jc w:val="center"/>
        <w:rPr>
          <w:rFonts w:ascii="Tahoma" w:hAnsi="Tahoma" w:cs="Tahoma"/>
          <w:b/>
          <w:sz w:val="24"/>
          <w:szCs w:val="24"/>
        </w:rPr>
      </w:pPr>
    </w:p>
    <w:p w:rsidR="00DE0A9F" w:rsidRDefault="00DE0A9F" w:rsidP="00D902C6">
      <w:pPr>
        <w:jc w:val="center"/>
        <w:rPr>
          <w:rFonts w:ascii="Tahoma" w:hAnsi="Tahoma" w:cs="Tahoma"/>
          <w:b/>
          <w:sz w:val="24"/>
          <w:szCs w:val="24"/>
        </w:rPr>
      </w:pPr>
    </w:p>
    <w:p w:rsidR="00FA0BA5" w:rsidRDefault="00FA0BA5" w:rsidP="00D902C6">
      <w:pPr>
        <w:jc w:val="center"/>
        <w:rPr>
          <w:rFonts w:ascii="Tahoma" w:hAnsi="Tahoma" w:cs="Tahoma"/>
          <w:b/>
          <w:sz w:val="24"/>
          <w:szCs w:val="24"/>
        </w:rPr>
      </w:pPr>
    </w:p>
    <w:p w:rsidR="00A659CD" w:rsidRDefault="00A659CD" w:rsidP="00D902C6">
      <w:pPr>
        <w:jc w:val="center"/>
        <w:rPr>
          <w:rFonts w:ascii="Tahoma" w:hAnsi="Tahoma" w:cs="Tahoma"/>
          <w:b/>
          <w:sz w:val="24"/>
          <w:szCs w:val="24"/>
        </w:rPr>
      </w:pPr>
    </w:p>
    <w:p w:rsidR="00AC4EDD" w:rsidRPr="00A659CD" w:rsidRDefault="00AC4EDD" w:rsidP="00D902C6">
      <w:pPr>
        <w:jc w:val="center"/>
        <w:rPr>
          <w:rFonts w:ascii="Tahoma" w:hAnsi="Tahoma" w:cs="Tahoma"/>
          <w:b/>
          <w:sz w:val="24"/>
          <w:szCs w:val="24"/>
        </w:rPr>
      </w:pPr>
      <w:r w:rsidRPr="00A659CD">
        <w:rPr>
          <w:rFonts w:ascii="Tahoma" w:hAnsi="Tahoma" w:cs="Tahoma"/>
          <w:b/>
          <w:sz w:val="24"/>
          <w:szCs w:val="24"/>
        </w:rPr>
        <w:lastRenderedPageBreak/>
        <w:t>You will use the Following Websites along with Thinking Maps to conduct your Research</w:t>
      </w:r>
    </w:p>
    <w:p w:rsidR="0058664F" w:rsidRPr="00D11EC8" w:rsidRDefault="0058664F" w:rsidP="0058664F">
      <w:pPr>
        <w:rPr>
          <w:rFonts w:ascii="Tahoma" w:hAnsi="Tahoma" w:cs="Tahoma"/>
          <w:b/>
          <w:i/>
          <w:sz w:val="32"/>
          <w:szCs w:val="32"/>
          <w:u w:val="single"/>
        </w:rPr>
      </w:pPr>
      <w:r w:rsidRPr="00D11EC8">
        <w:rPr>
          <w:rFonts w:ascii="Tahoma" w:hAnsi="Tahoma" w:cs="Tahoma"/>
          <w:b/>
          <w:i/>
          <w:sz w:val="32"/>
          <w:szCs w:val="32"/>
          <w:u w:val="single"/>
        </w:rPr>
        <w:t>Resources:</w:t>
      </w:r>
    </w:p>
    <w:p w:rsidR="0058664F" w:rsidRPr="00D11EC8" w:rsidRDefault="0058664F" w:rsidP="0058664F">
      <w:pPr>
        <w:rPr>
          <w:rFonts w:ascii="Tahoma" w:hAnsi="Tahoma" w:cs="Tahoma"/>
          <w:sz w:val="24"/>
          <w:szCs w:val="24"/>
        </w:rPr>
      </w:pPr>
      <w:r w:rsidRPr="00D11EC8">
        <w:rPr>
          <w:rFonts w:ascii="Tahoma" w:hAnsi="Tahoma" w:cs="Tahoma"/>
          <w:sz w:val="24"/>
          <w:szCs w:val="24"/>
        </w:rPr>
        <w:t xml:space="preserve">The World’s Biomes: </w:t>
      </w:r>
      <w:hyperlink r:id="rId9" w:history="1">
        <w:r w:rsidRPr="00D11EC8">
          <w:rPr>
            <w:rStyle w:val="Hyperlink"/>
            <w:rFonts w:ascii="Tahoma" w:hAnsi="Tahoma" w:cs="Tahoma"/>
            <w:sz w:val="24"/>
            <w:szCs w:val="24"/>
          </w:rPr>
          <w:t>http://www.ucmp.berkeley.edu/exhibits/biomes/index.php</w:t>
        </w:r>
      </w:hyperlink>
    </w:p>
    <w:p w:rsidR="0058664F" w:rsidRPr="00D11EC8" w:rsidRDefault="0058664F" w:rsidP="0058664F">
      <w:pPr>
        <w:rPr>
          <w:rFonts w:ascii="Tahoma" w:hAnsi="Tahoma" w:cs="Tahoma"/>
          <w:sz w:val="24"/>
          <w:szCs w:val="24"/>
        </w:rPr>
      </w:pPr>
      <w:r w:rsidRPr="00D11EC8">
        <w:rPr>
          <w:rFonts w:ascii="Tahoma" w:hAnsi="Tahoma" w:cs="Tahoma"/>
          <w:sz w:val="24"/>
          <w:szCs w:val="24"/>
        </w:rPr>
        <w:t xml:space="preserve">Surviving Extreme Conditions in Space: </w:t>
      </w:r>
      <w:hyperlink r:id="rId10" w:history="1">
        <w:r w:rsidRPr="00D11EC8">
          <w:rPr>
            <w:rStyle w:val="Hyperlink"/>
            <w:rFonts w:ascii="Tahoma" w:hAnsi="Tahoma" w:cs="Tahoma"/>
            <w:sz w:val="24"/>
            <w:szCs w:val="24"/>
          </w:rPr>
          <w:t>http://www.esa.int/esaSC/SEMPT2V4QWD_index_0.html</w:t>
        </w:r>
      </w:hyperlink>
    </w:p>
    <w:p w:rsidR="0058664F" w:rsidRPr="00D11EC8" w:rsidRDefault="0058664F" w:rsidP="0058664F">
      <w:pPr>
        <w:rPr>
          <w:rFonts w:ascii="Tahoma" w:hAnsi="Tahoma" w:cs="Tahoma"/>
          <w:sz w:val="24"/>
          <w:szCs w:val="24"/>
        </w:rPr>
      </w:pPr>
      <w:r w:rsidRPr="00D11EC8">
        <w:rPr>
          <w:rFonts w:ascii="Tahoma" w:hAnsi="Tahoma" w:cs="Tahoma"/>
          <w:sz w:val="24"/>
          <w:szCs w:val="24"/>
        </w:rPr>
        <w:t xml:space="preserve">Living in Antarctica: </w:t>
      </w:r>
      <w:hyperlink r:id="rId11" w:history="1">
        <w:r w:rsidRPr="00D11EC8">
          <w:rPr>
            <w:rStyle w:val="Hyperlink"/>
            <w:rFonts w:ascii="Tahoma" w:hAnsi="Tahoma" w:cs="Tahoma"/>
            <w:sz w:val="24"/>
            <w:szCs w:val="24"/>
          </w:rPr>
          <w:t>http://www.landcareresearch.co.nz/research/ecosystems/penguins/living_in_antarctica.asp</w:t>
        </w:r>
      </w:hyperlink>
    </w:p>
    <w:p w:rsidR="0058664F" w:rsidRPr="00D11EC8" w:rsidRDefault="0058664F" w:rsidP="0058664F">
      <w:pPr>
        <w:rPr>
          <w:rFonts w:ascii="Tahoma" w:hAnsi="Tahoma" w:cs="Tahoma"/>
          <w:sz w:val="24"/>
          <w:szCs w:val="24"/>
        </w:rPr>
      </w:pPr>
    </w:p>
    <w:p w:rsidR="0058664F" w:rsidRPr="00D11EC8" w:rsidRDefault="0058664F" w:rsidP="0058664F">
      <w:pPr>
        <w:rPr>
          <w:rFonts w:ascii="Tahoma" w:hAnsi="Tahoma" w:cs="Tahoma"/>
          <w:b/>
          <w:sz w:val="24"/>
          <w:szCs w:val="24"/>
        </w:rPr>
      </w:pPr>
      <w:r w:rsidRPr="00D11EC8">
        <w:rPr>
          <w:rFonts w:ascii="Tahoma" w:hAnsi="Tahoma" w:cs="Tahoma"/>
          <w:b/>
          <w:sz w:val="24"/>
          <w:szCs w:val="24"/>
        </w:rPr>
        <w:t>Research the characteristics of man-made habitats.</w:t>
      </w:r>
    </w:p>
    <w:p w:rsidR="0058664F" w:rsidRPr="00D11EC8" w:rsidRDefault="0058664F" w:rsidP="0058664F">
      <w:pPr>
        <w:rPr>
          <w:rFonts w:ascii="Tahoma" w:hAnsi="Tahoma" w:cs="Tahoma"/>
          <w:sz w:val="24"/>
          <w:szCs w:val="24"/>
        </w:rPr>
      </w:pPr>
      <w:r w:rsidRPr="00D11EC8">
        <w:rPr>
          <w:rFonts w:ascii="Tahoma" w:hAnsi="Tahoma" w:cs="Tahoma"/>
          <w:sz w:val="24"/>
          <w:szCs w:val="24"/>
        </w:rPr>
        <w:t>Resources:</w:t>
      </w:r>
    </w:p>
    <w:p w:rsidR="0058664F" w:rsidRPr="00D11EC8" w:rsidRDefault="0058664F" w:rsidP="0058664F">
      <w:pPr>
        <w:rPr>
          <w:rFonts w:ascii="Tahoma" w:hAnsi="Tahoma" w:cs="Tahoma"/>
          <w:sz w:val="24"/>
          <w:szCs w:val="24"/>
        </w:rPr>
      </w:pPr>
      <w:r w:rsidRPr="00D11EC8">
        <w:rPr>
          <w:rFonts w:ascii="Tahoma" w:hAnsi="Tahoma" w:cs="Tahoma"/>
          <w:sz w:val="24"/>
          <w:szCs w:val="24"/>
        </w:rPr>
        <w:t xml:space="preserve">Description of biosphere: </w:t>
      </w:r>
      <w:hyperlink r:id="rId12" w:history="1">
        <w:r w:rsidRPr="00D11EC8">
          <w:rPr>
            <w:rStyle w:val="Hyperlink"/>
            <w:rFonts w:ascii="Tahoma" w:hAnsi="Tahoma" w:cs="Tahoma"/>
            <w:sz w:val="24"/>
            <w:szCs w:val="24"/>
          </w:rPr>
          <w:t>http://isecco.org/papers/outline.html</w:t>
        </w:r>
      </w:hyperlink>
    </w:p>
    <w:p w:rsidR="0058664F" w:rsidRPr="00D11EC8" w:rsidRDefault="0058664F" w:rsidP="0058664F">
      <w:pPr>
        <w:rPr>
          <w:rFonts w:ascii="Tahoma" w:hAnsi="Tahoma" w:cs="Tahoma"/>
          <w:sz w:val="24"/>
          <w:szCs w:val="24"/>
        </w:rPr>
      </w:pPr>
      <w:r w:rsidRPr="00D11EC8">
        <w:rPr>
          <w:rFonts w:ascii="Tahoma" w:hAnsi="Tahoma" w:cs="Tahoma"/>
          <w:sz w:val="24"/>
          <w:szCs w:val="24"/>
        </w:rPr>
        <w:t xml:space="preserve">Biospherics: </w:t>
      </w:r>
      <w:hyperlink r:id="rId13" w:history="1">
        <w:r w:rsidRPr="00D11EC8">
          <w:rPr>
            <w:rStyle w:val="Hyperlink"/>
            <w:rFonts w:ascii="Tahoma" w:hAnsi="Tahoma" w:cs="Tahoma"/>
            <w:sz w:val="24"/>
            <w:szCs w:val="24"/>
          </w:rPr>
          <w:t>http://www.biospherics.org/</w:t>
        </w:r>
      </w:hyperlink>
    </w:p>
    <w:p w:rsidR="0058664F" w:rsidRPr="00D11EC8" w:rsidRDefault="0058664F" w:rsidP="0058664F">
      <w:pPr>
        <w:pStyle w:val="Header"/>
        <w:tabs>
          <w:tab w:val="clear" w:pos="4320"/>
          <w:tab w:val="clear" w:pos="8640"/>
        </w:tabs>
        <w:rPr>
          <w:rFonts w:ascii="Tahoma" w:hAnsi="Tahoma" w:cs="Tahoma"/>
        </w:rPr>
      </w:pPr>
      <w:r w:rsidRPr="00D11EC8">
        <w:rPr>
          <w:rFonts w:ascii="Tahoma" w:hAnsi="Tahoma" w:cs="Tahoma"/>
        </w:rPr>
        <w:t xml:space="preserve">Biosphere 2: </w:t>
      </w:r>
      <w:hyperlink r:id="rId14" w:history="1">
        <w:r w:rsidRPr="00D11EC8">
          <w:rPr>
            <w:rStyle w:val="Hyperlink"/>
            <w:rFonts w:ascii="Tahoma" w:hAnsi="Tahoma" w:cs="Tahoma"/>
          </w:rPr>
          <w:t>http://www.b2science.org/</w:t>
        </w:r>
      </w:hyperlink>
    </w:p>
    <w:p w:rsidR="0058664F" w:rsidRPr="00D11EC8" w:rsidRDefault="0058664F" w:rsidP="0058664F">
      <w:pPr>
        <w:rPr>
          <w:rFonts w:ascii="Tahoma" w:hAnsi="Tahoma" w:cs="Tahoma"/>
          <w:sz w:val="24"/>
          <w:szCs w:val="24"/>
        </w:rPr>
      </w:pPr>
      <w:r w:rsidRPr="00D11EC8">
        <w:rPr>
          <w:rFonts w:ascii="Tahoma" w:hAnsi="Tahoma" w:cs="Tahoma"/>
          <w:sz w:val="24"/>
          <w:szCs w:val="24"/>
        </w:rPr>
        <w:t>NASA-Extreme Environment Mission Operations:</w:t>
      </w:r>
    </w:p>
    <w:p w:rsidR="0058664F" w:rsidRPr="00D11EC8" w:rsidRDefault="00934C68" w:rsidP="0058664F">
      <w:pPr>
        <w:rPr>
          <w:rFonts w:ascii="Tahoma" w:hAnsi="Tahoma" w:cs="Tahoma"/>
          <w:sz w:val="24"/>
          <w:szCs w:val="24"/>
        </w:rPr>
      </w:pPr>
      <w:hyperlink r:id="rId15" w:history="1">
        <w:r w:rsidR="0058664F" w:rsidRPr="00D11EC8">
          <w:rPr>
            <w:rStyle w:val="Hyperlink"/>
            <w:rFonts w:ascii="Tahoma" w:hAnsi="Tahoma" w:cs="Tahoma"/>
            <w:sz w:val="24"/>
            <w:szCs w:val="24"/>
          </w:rPr>
          <w:t>http://www.nasa.gov/mission_pages/NEEMO/index.html</w:t>
        </w:r>
      </w:hyperlink>
    </w:p>
    <w:p w:rsidR="0058664F" w:rsidRPr="00D11EC8" w:rsidRDefault="0058664F" w:rsidP="0058664F">
      <w:pPr>
        <w:rPr>
          <w:rFonts w:ascii="Tahoma" w:hAnsi="Tahoma" w:cs="Tahoma"/>
          <w:sz w:val="24"/>
          <w:szCs w:val="24"/>
        </w:rPr>
      </w:pPr>
      <w:r w:rsidRPr="00D11EC8">
        <w:rPr>
          <w:rFonts w:ascii="Tahoma" w:hAnsi="Tahoma" w:cs="Tahoma"/>
          <w:sz w:val="24"/>
          <w:szCs w:val="24"/>
        </w:rPr>
        <w:t xml:space="preserve">Living and Working Conditions in Antarctica: </w:t>
      </w:r>
      <w:hyperlink r:id="rId16" w:history="1">
        <w:r w:rsidRPr="00D11EC8">
          <w:rPr>
            <w:rStyle w:val="Hyperlink"/>
            <w:rFonts w:ascii="Tahoma" w:hAnsi="Tahoma" w:cs="Tahoma"/>
            <w:sz w:val="24"/>
            <w:szCs w:val="24"/>
          </w:rPr>
          <w:t>http://www.aad.gov.au/default.asp?casid=13374</w:t>
        </w:r>
      </w:hyperlink>
    </w:p>
    <w:p w:rsidR="00A659CD" w:rsidRDefault="00A659CD">
      <w:pPr>
        <w:rPr>
          <w:rFonts w:ascii="Tahoma" w:hAnsi="Tahoma" w:cs="Tahoma"/>
          <w:sz w:val="28"/>
          <w:szCs w:val="28"/>
        </w:rPr>
      </w:pPr>
    </w:p>
    <w:p w:rsidR="00D902C6" w:rsidRDefault="00A659CD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32"/>
          <w:szCs w:val="32"/>
          <w:lang w:eastAsia="en-US"/>
        </w:rPr>
        <w:pict>
          <v:roundrect id="_x0000_s1030" style="position:absolute;margin-left:-21.55pt;margin-top:13.45pt;width:552.35pt;height:232.1pt;z-index:251666432" arcsize="10923f" filled="f">
            <v:stroke dashstyle="longDash"/>
          </v:roundrect>
        </w:pict>
      </w:r>
    </w:p>
    <w:p w:rsidR="00D902C6" w:rsidRPr="00362D85" w:rsidRDefault="00D902C6" w:rsidP="00362D85">
      <w:pPr>
        <w:jc w:val="center"/>
        <w:rPr>
          <w:rFonts w:ascii="Tahoma" w:hAnsi="Tahoma" w:cs="Tahoma"/>
          <w:b/>
          <w:sz w:val="36"/>
          <w:szCs w:val="36"/>
        </w:rPr>
      </w:pPr>
      <w:r w:rsidRPr="00362D85">
        <w:rPr>
          <w:rFonts w:ascii="Tahoma" w:hAnsi="Tahoma" w:cs="Tahoma"/>
          <w:b/>
          <w:sz w:val="36"/>
          <w:szCs w:val="36"/>
        </w:rPr>
        <w:t>You will use the following Maps</w:t>
      </w:r>
      <w:r w:rsidR="00362D85" w:rsidRPr="00362D85">
        <w:rPr>
          <w:rFonts w:ascii="Tahoma" w:hAnsi="Tahoma" w:cs="Tahoma"/>
          <w:b/>
          <w:sz w:val="36"/>
          <w:szCs w:val="36"/>
        </w:rPr>
        <w:t xml:space="preserve"> to conduct research</w:t>
      </w:r>
      <w:r w:rsidRPr="00362D85">
        <w:rPr>
          <w:rFonts w:ascii="Tahoma" w:hAnsi="Tahoma" w:cs="Tahoma"/>
          <w:b/>
          <w:sz w:val="36"/>
          <w:szCs w:val="36"/>
        </w:rPr>
        <w:t>:</w:t>
      </w:r>
    </w:p>
    <w:p w:rsidR="00D902C6" w:rsidRDefault="00D902C6">
      <w:pPr>
        <w:rPr>
          <w:rFonts w:ascii="Tahoma" w:hAnsi="Tahoma" w:cs="Tahoma"/>
          <w:b/>
          <w:sz w:val="24"/>
          <w:szCs w:val="24"/>
        </w:rPr>
      </w:pPr>
    </w:p>
    <w:p w:rsidR="00D902C6" w:rsidRPr="00362D85" w:rsidRDefault="00D902C6" w:rsidP="00362D85">
      <w:pPr>
        <w:pStyle w:val="ListParagraph"/>
        <w:numPr>
          <w:ilvl w:val="0"/>
          <w:numId w:val="4"/>
        </w:numPr>
        <w:rPr>
          <w:rFonts w:ascii="Tahoma" w:hAnsi="Tahoma" w:cs="Tahoma"/>
          <w:b/>
          <w:sz w:val="28"/>
          <w:szCs w:val="28"/>
        </w:rPr>
      </w:pPr>
      <w:r w:rsidRPr="00362D85">
        <w:rPr>
          <w:rFonts w:ascii="Tahoma" w:hAnsi="Tahoma" w:cs="Tahoma"/>
          <w:b/>
          <w:sz w:val="28"/>
          <w:szCs w:val="28"/>
        </w:rPr>
        <w:t>Create a BUBBLE map to describe the environmental conditions in the environment.</w:t>
      </w:r>
    </w:p>
    <w:p w:rsidR="007C6F97" w:rsidRPr="00362D85" w:rsidRDefault="007C6F97" w:rsidP="00362D85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362D85">
        <w:rPr>
          <w:rFonts w:ascii="Tahoma" w:hAnsi="Tahoma" w:cs="Tahoma"/>
        </w:rPr>
        <w:t xml:space="preserve">You will </w:t>
      </w:r>
      <w:r w:rsidRPr="00362D85">
        <w:rPr>
          <w:rFonts w:ascii="Tahoma" w:hAnsi="Tahoma" w:cs="Tahoma"/>
        </w:rPr>
        <w:t>exp</w:t>
      </w:r>
      <w:r w:rsidRPr="00362D85">
        <w:rPr>
          <w:rFonts w:ascii="Tahoma" w:hAnsi="Tahoma" w:cs="Tahoma"/>
        </w:rPr>
        <w:t>lain the potential problems some conditions</w:t>
      </w:r>
      <w:r w:rsidRPr="00362D85">
        <w:rPr>
          <w:rFonts w:ascii="Tahoma" w:hAnsi="Tahoma" w:cs="Tahoma"/>
        </w:rPr>
        <w:t xml:space="preserve"> </w:t>
      </w:r>
      <w:r w:rsidRPr="00362D85">
        <w:rPr>
          <w:rFonts w:ascii="Tahoma" w:hAnsi="Tahoma" w:cs="Tahoma"/>
        </w:rPr>
        <w:t>may</w:t>
      </w:r>
      <w:r w:rsidRPr="00362D85">
        <w:rPr>
          <w:rFonts w:ascii="Tahoma" w:hAnsi="Tahoma" w:cs="Tahoma"/>
        </w:rPr>
        <w:t xml:space="preserve"> create for humans</w:t>
      </w:r>
      <w:r w:rsidRPr="00362D85">
        <w:rPr>
          <w:rFonts w:ascii="Tahoma" w:hAnsi="Tahoma" w:cs="Tahoma"/>
        </w:rPr>
        <w:t xml:space="preserve"> and </w:t>
      </w:r>
      <w:r w:rsidRPr="00362D85">
        <w:rPr>
          <w:rFonts w:ascii="Tahoma" w:hAnsi="Tahoma" w:cs="Tahoma"/>
        </w:rPr>
        <w:t>describe possible solution</w:t>
      </w:r>
      <w:r w:rsidRPr="00362D85">
        <w:rPr>
          <w:rFonts w:ascii="Tahoma" w:hAnsi="Tahoma" w:cs="Tahoma"/>
        </w:rPr>
        <w:t>s</w:t>
      </w:r>
      <w:r w:rsidRPr="00362D85">
        <w:rPr>
          <w:rFonts w:ascii="Tahoma" w:hAnsi="Tahoma" w:cs="Tahoma"/>
        </w:rPr>
        <w:t xml:space="preserve"> for each problem</w:t>
      </w:r>
      <w:r w:rsidRPr="00362D85">
        <w:rPr>
          <w:rFonts w:ascii="Tahoma" w:hAnsi="Tahoma" w:cs="Tahoma"/>
        </w:rPr>
        <w:t xml:space="preserve"> using a different color on your map</w:t>
      </w:r>
    </w:p>
    <w:p w:rsidR="007C6F97" w:rsidRPr="00362D85" w:rsidRDefault="007C6F97" w:rsidP="00362D85">
      <w:pPr>
        <w:rPr>
          <w:rFonts w:ascii="Tahoma" w:hAnsi="Tahoma" w:cs="Tahoma"/>
          <w:sz w:val="32"/>
          <w:szCs w:val="32"/>
        </w:rPr>
      </w:pPr>
    </w:p>
    <w:p w:rsidR="00D902C6" w:rsidRPr="00362D85" w:rsidRDefault="007C6F97" w:rsidP="00362D85">
      <w:pPr>
        <w:pStyle w:val="ListParagraph"/>
        <w:numPr>
          <w:ilvl w:val="0"/>
          <w:numId w:val="4"/>
        </w:numPr>
        <w:rPr>
          <w:rFonts w:ascii="Tahoma" w:hAnsi="Tahoma" w:cs="Tahoma"/>
          <w:b/>
          <w:sz w:val="28"/>
          <w:szCs w:val="28"/>
        </w:rPr>
      </w:pPr>
      <w:r w:rsidRPr="00362D85">
        <w:rPr>
          <w:rFonts w:ascii="Tahoma" w:hAnsi="Tahoma" w:cs="Tahoma"/>
          <w:b/>
          <w:sz w:val="28"/>
          <w:szCs w:val="28"/>
        </w:rPr>
        <w:t xml:space="preserve">Use a Multi-Flow map to </w:t>
      </w:r>
      <w:r w:rsidR="000D28C0" w:rsidRPr="00362D85">
        <w:rPr>
          <w:rFonts w:ascii="Tahoma" w:hAnsi="Tahoma" w:cs="Tahoma"/>
          <w:b/>
          <w:sz w:val="28"/>
          <w:szCs w:val="28"/>
        </w:rPr>
        <w:t>identify</w:t>
      </w:r>
      <w:r w:rsidRPr="00362D85">
        <w:rPr>
          <w:rFonts w:ascii="Tahoma" w:hAnsi="Tahoma" w:cs="Tahoma"/>
          <w:b/>
          <w:sz w:val="28"/>
          <w:szCs w:val="28"/>
        </w:rPr>
        <w:t xml:space="preserve"> the needs of Humans in your </w:t>
      </w:r>
      <w:r w:rsidR="00362D85" w:rsidRPr="00362D85">
        <w:rPr>
          <w:rFonts w:ascii="Tahoma" w:hAnsi="Tahoma" w:cs="Tahoma"/>
          <w:b/>
          <w:sz w:val="28"/>
          <w:szCs w:val="28"/>
        </w:rPr>
        <w:t>environment</w:t>
      </w:r>
      <w:r w:rsidRPr="00362D85">
        <w:rPr>
          <w:rFonts w:ascii="Tahoma" w:hAnsi="Tahoma" w:cs="Tahoma"/>
          <w:b/>
          <w:sz w:val="28"/>
          <w:szCs w:val="28"/>
        </w:rPr>
        <w:t xml:space="preserve"> (event) and </w:t>
      </w:r>
      <w:proofErr w:type="gramStart"/>
      <w:r w:rsidRPr="00362D85">
        <w:rPr>
          <w:rFonts w:ascii="Tahoma" w:hAnsi="Tahoma" w:cs="Tahoma"/>
          <w:b/>
          <w:sz w:val="28"/>
          <w:szCs w:val="28"/>
        </w:rPr>
        <w:t>How</w:t>
      </w:r>
      <w:proofErr w:type="gramEnd"/>
      <w:r w:rsidRPr="00362D85">
        <w:rPr>
          <w:rFonts w:ascii="Tahoma" w:hAnsi="Tahoma" w:cs="Tahoma"/>
          <w:b/>
          <w:sz w:val="28"/>
          <w:szCs w:val="28"/>
        </w:rPr>
        <w:t xml:space="preserve"> you will address those needs.</w:t>
      </w:r>
    </w:p>
    <w:p w:rsidR="007C6F97" w:rsidRPr="00362D85" w:rsidRDefault="007C6F97" w:rsidP="00362D85">
      <w:pPr>
        <w:rPr>
          <w:rFonts w:ascii="Tahoma" w:hAnsi="Tahoma" w:cs="Tahoma"/>
          <w:b/>
          <w:sz w:val="28"/>
          <w:szCs w:val="28"/>
        </w:rPr>
      </w:pPr>
    </w:p>
    <w:p w:rsidR="007C6F97" w:rsidRPr="00362D85" w:rsidRDefault="000D28C0" w:rsidP="00362D85">
      <w:pPr>
        <w:pStyle w:val="ListParagraph"/>
        <w:numPr>
          <w:ilvl w:val="0"/>
          <w:numId w:val="4"/>
        </w:numPr>
        <w:rPr>
          <w:rFonts w:ascii="Tahoma" w:hAnsi="Tahoma" w:cs="Tahoma"/>
          <w:b/>
          <w:sz w:val="28"/>
          <w:szCs w:val="28"/>
        </w:rPr>
      </w:pPr>
      <w:r w:rsidRPr="00362D85">
        <w:rPr>
          <w:rFonts w:ascii="Tahoma" w:hAnsi="Tahoma" w:cs="Tahoma"/>
          <w:b/>
          <w:sz w:val="28"/>
          <w:szCs w:val="28"/>
        </w:rPr>
        <w:t xml:space="preserve">Using your knowledge of the carbon cycle, photosynthesis and cellular respiration, </w:t>
      </w:r>
      <w:r w:rsidR="007C6F97" w:rsidRPr="00362D85">
        <w:rPr>
          <w:rFonts w:ascii="Tahoma" w:hAnsi="Tahoma" w:cs="Tahoma"/>
          <w:b/>
          <w:sz w:val="28"/>
          <w:szCs w:val="28"/>
        </w:rPr>
        <w:t xml:space="preserve">Create a FLOW MAP </w:t>
      </w:r>
      <w:r w:rsidRPr="00362D85">
        <w:rPr>
          <w:rFonts w:ascii="Tahoma" w:hAnsi="Tahoma" w:cs="Tahoma"/>
          <w:b/>
          <w:sz w:val="28"/>
          <w:szCs w:val="28"/>
        </w:rPr>
        <w:t>showing the flow of carbon within your habitat.</w:t>
      </w:r>
    </w:p>
    <w:p w:rsidR="00D902C6" w:rsidRDefault="00D902C6" w:rsidP="00362D85">
      <w:pPr>
        <w:rPr>
          <w:rFonts w:ascii="Tahoma" w:hAnsi="Tahoma" w:cs="Tahoma"/>
          <w:sz w:val="32"/>
          <w:szCs w:val="32"/>
        </w:rPr>
      </w:pPr>
    </w:p>
    <w:p w:rsidR="00A659CD" w:rsidRDefault="00FB67B2" w:rsidP="00362D85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noProof/>
          <w:sz w:val="28"/>
          <w:szCs w:val="28"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57785</wp:posOffset>
            </wp:positionV>
            <wp:extent cx="742950" cy="704850"/>
            <wp:effectExtent l="19050" t="0" r="0" b="0"/>
            <wp:wrapNone/>
            <wp:docPr id="1" name="Picture 1" descr="C:\Documents and Settings\srains\Local Settings\Temporary Internet Files\Content.IE5\CJ4LMHSN\MC9001516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rains\Local Settings\Temporary Internet Files\Content.IE5\CJ4LMHSN\MC900151699[1]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8"/>
          <w:szCs w:val="28"/>
          <w:lang w:eastAsia="en-US"/>
        </w:rPr>
        <w:pict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_x0000_s1031" type="#_x0000_t121" style="position:absolute;margin-left:31.3pt;margin-top:10.55pt;width:499.5pt;height:195.6pt;z-index:251668480;mso-position-horizontal-relative:text;mso-position-vertical-relative:text" filled="f"/>
        </w:pict>
      </w:r>
    </w:p>
    <w:p w:rsidR="00A659CD" w:rsidRPr="00362D85" w:rsidRDefault="00A659CD" w:rsidP="00362D85">
      <w:pPr>
        <w:rPr>
          <w:rFonts w:ascii="Tahoma" w:hAnsi="Tahoma" w:cs="Tahoma"/>
          <w:sz w:val="32"/>
          <w:szCs w:val="32"/>
        </w:rPr>
      </w:pPr>
    </w:p>
    <w:p w:rsidR="00362D85" w:rsidRDefault="00362D85" w:rsidP="00A659CD">
      <w:pPr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Remember… these are your tasks for the project</w:t>
      </w:r>
      <w:r w:rsidRPr="002E453E">
        <w:rPr>
          <w:rFonts w:ascii="Tahoma" w:hAnsi="Tahoma" w:cs="Tahoma"/>
          <w:b/>
          <w:sz w:val="28"/>
          <w:szCs w:val="28"/>
          <w:u w:val="single"/>
        </w:rPr>
        <w:t>:</w:t>
      </w:r>
    </w:p>
    <w:p w:rsidR="00A659CD" w:rsidRDefault="00A659CD" w:rsidP="00362D85">
      <w:pPr>
        <w:rPr>
          <w:rFonts w:ascii="Tahoma" w:hAnsi="Tahoma" w:cs="Tahoma"/>
          <w:sz w:val="32"/>
          <w:szCs w:val="32"/>
        </w:rPr>
      </w:pPr>
    </w:p>
    <w:p w:rsidR="00362D85" w:rsidRPr="00A659CD" w:rsidRDefault="00362D85" w:rsidP="00A659CD">
      <w:pPr>
        <w:pStyle w:val="ListParagraph"/>
        <w:numPr>
          <w:ilvl w:val="0"/>
          <w:numId w:val="5"/>
        </w:numPr>
        <w:spacing w:line="360" w:lineRule="auto"/>
        <w:rPr>
          <w:rFonts w:ascii="Tekton" w:hAnsi="Tekton" w:cs="Tahoma"/>
        </w:rPr>
      </w:pPr>
      <w:r w:rsidRPr="00A659CD">
        <w:rPr>
          <w:rFonts w:ascii="Tekton" w:hAnsi="Tekton" w:cs="Tahoma"/>
        </w:rPr>
        <w:t>Describe</w:t>
      </w:r>
      <w:r w:rsidRPr="00A659CD">
        <w:rPr>
          <w:rFonts w:ascii="Tekton" w:hAnsi="Tekton" w:cs="Tahoma"/>
        </w:rPr>
        <w:t xml:space="preserve"> the environmental conditions of your area.</w:t>
      </w:r>
      <w:r w:rsidRPr="00A659CD">
        <w:rPr>
          <w:rFonts w:ascii="Tekton" w:hAnsi="Tekton" w:cs="Tahoma"/>
        </w:rPr>
        <w:t xml:space="preserve"> </w:t>
      </w:r>
      <w:r w:rsidRPr="00297756">
        <w:rPr>
          <w:rFonts w:ascii="Tekton" w:hAnsi="Tekton" w:cs="Tahoma"/>
          <w:b/>
        </w:rPr>
        <w:t>(Bubble Map)</w:t>
      </w:r>
    </w:p>
    <w:p w:rsidR="00362D85" w:rsidRPr="00A659CD" w:rsidRDefault="00362D85" w:rsidP="00A659CD">
      <w:pPr>
        <w:pStyle w:val="ListParagraph"/>
        <w:numPr>
          <w:ilvl w:val="0"/>
          <w:numId w:val="5"/>
        </w:numPr>
        <w:spacing w:line="360" w:lineRule="auto"/>
        <w:rPr>
          <w:rFonts w:ascii="Tekton" w:hAnsi="Tekton" w:cs="Tahoma"/>
        </w:rPr>
      </w:pPr>
      <w:r w:rsidRPr="00A659CD">
        <w:rPr>
          <w:rFonts w:ascii="Tekton" w:hAnsi="Tekton" w:cs="Tahoma"/>
        </w:rPr>
        <w:t>Identify the needs of humans living in this area.</w:t>
      </w:r>
      <w:r w:rsidRPr="00A659CD">
        <w:rPr>
          <w:rFonts w:ascii="Tekton" w:hAnsi="Tekton" w:cs="Tahoma"/>
        </w:rPr>
        <w:t xml:space="preserve"> </w:t>
      </w:r>
      <w:r w:rsidRPr="00297756">
        <w:rPr>
          <w:rFonts w:ascii="Tekton" w:hAnsi="Tekton" w:cs="Tahoma"/>
          <w:b/>
        </w:rPr>
        <w:t>(Left side of Multi-Flow)</w:t>
      </w:r>
    </w:p>
    <w:p w:rsidR="00362D85" w:rsidRPr="00A659CD" w:rsidRDefault="00362D85" w:rsidP="00A659CD">
      <w:pPr>
        <w:pStyle w:val="ListParagraph"/>
        <w:numPr>
          <w:ilvl w:val="0"/>
          <w:numId w:val="5"/>
        </w:numPr>
        <w:spacing w:line="360" w:lineRule="auto"/>
        <w:rPr>
          <w:rFonts w:ascii="Tekton" w:hAnsi="Tekton" w:cs="Tahoma"/>
        </w:rPr>
      </w:pPr>
      <w:r w:rsidRPr="00A659CD">
        <w:rPr>
          <w:rFonts w:ascii="Tekton" w:hAnsi="Tekton" w:cs="Tahoma"/>
        </w:rPr>
        <w:t>Explain</w:t>
      </w:r>
      <w:r w:rsidRPr="00A659CD">
        <w:rPr>
          <w:rFonts w:ascii="Tekton" w:hAnsi="Tekton" w:cs="Tahoma"/>
        </w:rPr>
        <w:t xml:space="preserve"> how your designed habitat addresses the needs</w:t>
      </w:r>
      <w:r w:rsidRPr="00A659CD">
        <w:rPr>
          <w:rFonts w:ascii="Tekton" w:hAnsi="Tekton" w:cs="Tahoma"/>
        </w:rPr>
        <w:t xml:space="preserve"> </w:t>
      </w:r>
      <w:r w:rsidRPr="00297756">
        <w:rPr>
          <w:rFonts w:ascii="Tekton" w:hAnsi="Tekton" w:cs="Tahoma"/>
          <w:b/>
        </w:rPr>
        <w:t>(right side of multi-flow)</w:t>
      </w:r>
      <w:r w:rsidRPr="00297756">
        <w:rPr>
          <w:rFonts w:ascii="Tekton" w:hAnsi="Tekton" w:cs="Tahoma"/>
          <w:b/>
        </w:rPr>
        <w:t>.</w:t>
      </w:r>
      <w:r w:rsidRPr="00A659CD">
        <w:rPr>
          <w:rFonts w:ascii="Tekton" w:hAnsi="Tekton" w:cs="Tahoma"/>
        </w:rPr>
        <w:t xml:space="preserve"> </w:t>
      </w:r>
    </w:p>
    <w:p w:rsidR="00362D85" w:rsidRPr="00A659CD" w:rsidRDefault="00362D85" w:rsidP="00A659CD">
      <w:pPr>
        <w:pStyle w:val="ListParagraph"/>
        <w:numPr>
          <w:ilvl w:val="0"/>
          <w:numId w:val="5"/>
        </w:numPr>
        <w:spacing w:line="360" w:lineRule="auto"/>
        <w:rPr>
          <w:rFonts w:ascii="Tekton" w:hAnsi="Tekton" w:cs="Tahoma"/>
        </w:rPr>
      </w:pPr>
      <w:r w:rsidRPr="00A659CD">
        <w:rPr>
          <w:rFonts w:ascii="Tekton" w:hAnsi="Tekton" w:cs="Tahoma"/>
        </w:rPr>
        <w:t>Describe transfer of matter and energy occurring within the habitat</w:t>
      </w:r>
      <w:r w:rsidRPr="00A659CD">
        <w:rPr>
          <w:rFonts w:ascii="Tekton" w:hAnsi="Tekton" w:cs="Tahoma"/>
        </w:rPr>
        <w:t xml:space="preserve"> </w:t>
      </w:r>
      <w:r w:rsidRPr="00297756">
        <w:rPr>
          <w:rFonts w:ascii="Tekton" w:hAnsi="Tekton" w:cs="Tahoma"/>
          <w:b/>
        </w:rPr>
        <w:t>(FLOW MAP)</w:t>
      </w:r>
      <w:r w:rsidRPr="00297756">
        <w:rPr>
          <w:rFonts w:ascii="Tekton" w:hAnsi="Tekton" w:cs="Tahoma"/>
          <w:b/>
        </w:rPr>
        <w:t>.</w:t>
      </w:r>
    </w:p>
    <w:p w:rsidR="00362D85" w:rsidRPr="00A659CD" w:rsidRDefault="00297756" w:rsidP="00A659CD">
      <w:pPr>
        <w:pStyle w:val="ListParagraph"/>
        <w:numPr>
          <w:ilvl w:val="0"/>
          <w:numId w:val="5"/>
        </w:numPr>
        <w:spacing w:line="360" w:lineRule="auto"/>
        <w:rPr>
          <w:rFonts w:ascii="Tekton" w:hAnsi="Tekton" w:cs="Tahoma"/>
        </w:rPr>
      </w:pPr>
      <w:r>
        <w:rPr>
          <w:rFonts w:ascii="Tekton" w:hAnsi="Tekton" w:cs="Tahoma"/>
        </w:rPr>
        <w:t>Later…</w:t>
      </w:r>
      <w:r w:rsidR="00362D85" w:rsidRPr="00A659CD">
        <w:rPr>
          <w:rFonts w:ascii="Tekton" w:hAnsi="Tekton" w:cs="Tahoma"/>
        </w:rPr>
        <w:t>Design a scale model and/or floor plan of the man-made habitat that will address these needs.</w:t>
      </w:r>
      <w:r w:rsidR="00362D85" w:rsidRPr="00A659CD">
        <w:rPr>
          <w:rFonts w:ascii="Tekton" w:hAnsi="Tekton" w:cs="Tahoma"/>
        </w:rPr>
        <w:t xml:space="preserve"> </w:t>
      </w:r>
    </w:p>
    <w:p w:rsidR="00362D85" w:rsidRPr="00A659CD" w:rsidRDefault="00FB67B2" w:rsidP="00A659CD">
      <w:pPr>
        <w:spacing w:line="360" w:lineRule="auto"/>
        <w:ind w:left="720"/>
        <w:rPr>
          <w:rFonts w:ascii="Tekton" w:hAnsi="Tekton" w:cs="Tahoma"/>
          <w:sz w:val="28"/>
          <w:szCs w:val="28"/>
        </w:rPr>
      </w:pPr>
      <w:r>
        <w:rPr>
          <w:noProof/>
        </w:rPr>
        <w:lastRenderedPageBreak/>
        <w:pict>
          <v:shape id="_x0000_s1037" type="#_x0000_t136" style="position:absolute;left:0;text-align:left;margin-left:-326.7pt;margin-top:331.15pt;width:644.15pt;height:23.05pt;rotation:270;z-index:251673600;mso-position-horizontal-relative:text;mso-position-vertical-relative:text;mso-width-relative:page;mso-height-relative:page" fillcolor="black">
            <v:shadow color="#868686"/>
            <v:textpath style="font-family:&quot;Arial Black&quot;;font-size:14pt;v-text-kern:t" trim="t" fitpath="t" string="Environmental Conditions Bubble Map"/>
          </v:shape>
        </w:pict>
      </w:r>
    </w:p>
    <w:p w:rsidR="00D902C6" w:rsidRPr="00362D85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D902C6" w:rsidRDefault="00D902C6">
      <w:pPr>
        <w:rPr>
          <w:rFonts w:ascii="Tahoma" w:hAnsi="Tahoma" w:cs="Tahoma"/>
          <w:sz w:val="28"/>
          <w:szCs w:val="28"/>
        </w:rPr>
      </w:pPr>
    </w:p>
    <w:p w:rsidR="009D654A" w:rsidRPr="004C76B4" w:rsidRDefault="009D654A" w:rsidP="0058664F">
      <w:pPr>
        <w:rPr>
          <w:rFonts w:ascii="Tahoma" w:hAnsi="Tahoma" w:cs="Tahoma"/>
          <w:sz w:val="28"/>
          <w:szCs w:val="28"/>
        </w:rPr>
      </w:pPr>
    </w:p>
    <w:p w:rsidR="002E453E" w:rsidRPr="002E453E" w:rsidRDefault="002E453E" w:rsidP="002E453E">
      <w:pPr>
        <w:rPr>
          <w:lang w:eastAsia="en-US"/>
        </w:rPr>
      </w:pPr>
    </w:p>
    <w:p w:rsidR="002E453E" w:rsidRPr="002E453E" w:rsidRDefault="002E453E" w:rsidP="002E453E">
      <w:pPr>
        <w:rPr>
          <w:lang w:eastAsia="en-US"/>
        </w:rPr>
      </w:pPr>
    </w:p>
    <w:p w:rsidR="002E453E" w:rsidRPr="002E453E" w:rsidRDefault="002E453E" w:rsidP="002E453E">
      <w:pPr>
        <w:rPr>
          <w:lang w:eastAsia="en-US"/>
        </w:rPr>
      </w:pPr>
    </w:p>
    <w:p w:rsidR="002E453E" w:rsidRPr="002E453E" w:rsidRDefault="002E453E" w:rsidP="002E453E">
      <w:pPr>
        <w:rPr>
          <w:lang w:eastAsia="en-US"/>
        </w:rPr>
      </w:pPr>
    </w:p>
    <w:p w:rsidR="002E453E" w:rsidRPr="002E453E" w:rsidRDefault="002E453E" w:rsidP="002E453E">
      <w:pPr>
        <w:rPr>
          <w:lang w:eastAsia="en-US"/>
        </w:rPr>
      </w:pPr>
    </w:p>
    <w:p w:rsidR="002E453E" w:rsidRPr="002E453E" w:rsidRDefault="002E453E" w:rsidP="002E453E">
      <w:pPr>
        <w:rPr>
          <w:lang w:eastAsia="en-US"/>
        </w:rPr>
      </w:pPr>
    </w:p>
    <w:p w:rsidR="00B74845" w:rsidRDefault="00B74845" w:rsidP="002E453E">
      <w:pPr>
        <w:rPr>
          <w:lang w:eastAsia="en-US"/>
        </w:rPr>
      </w:pPr>
    </w:p>
    <w:p w:rsidR="00B0679E" w:rsidRDefault="00B0679E">
      <w:pPr>
        <w:rPr>
          <w:lang w:eastAsia="en-US"/>
        </w:rPr>
      </w:pPr>
      <w:r>
        <w:rPr>
          <w:lang w:eastAsia="en-US"/>
        </w:rPr>
        <w:br w:type="page"/>
      </w:r>
    </w:p>
    <w:p w:rsidR="00B0679E" w:rsidRDefault="00B269F0">
      <w:pPr>
        <w:rPr>
          <w:lang w:eastAsia="en-US"/>
        </w:rPr>
      </w:pPr>
      <w:r>
        <w:rPr>
          <w:noProof/>
          <w:lang w:eastAsia="en-US"/>
        </w:rPr>
        <w:lastRenderedPageBreak/>
        <w:pict>
          <v:shape id="_x0000_s1038" type="#_x0000_t136" style="position:absolute;margin-left:-244.35pt;margin-top:336.65pt;width:483.7pt;height:22.15pt;rotation:270;z-index:251674624;mso-position-horizontal-relative:text;mso-position-vertical-relative:text;mso-width-relative:page;mso-height-relative:page" fillcolor="black">
            <v:shadow color="#868686"/>
            <v:textpath style="font-family:&quot;Arial Black&quot;;font-size:14pt;v-text-kern:t" trim="t" fitpath="t" string="Human Needs Multi-Flow"/>
          </v:shape>
        </w:pict>
      </w:r>
      <w:r w:rsidR="00B0679E">
        <w:rPr>
          <w:lang w:eastAsia="en-US"/>
        </w:rPr>
        <w:br w:type="page"/>
      </w:r>
    </w:p>
    <w:p w:rsidR="00661FA4" w:rsidRDefault="00B269F0" w:rsidP="002E453E">
      <w:pPr>
        <w:rPr>
          <w:lang w:eastAsia="en-US"/>
        </w:rPr>
      </w:pPr>
      <w:r>
        <w:rPr>
          <w:noProof/>
          <w:lang w:eastAsia="en-US"/>
        </w:rPr>
        <w:lastRenderedPageBreak/>
        <w:pict>
          <v:shape id="_x0000_s1039" type="#_x0000_t136" style="position:absolute;margin-left:-318.35pt;margin-top:349.9pt;width:644.15pt;height:33.55pt;rotation:270;z-index:251675648;mso-position-horizontal-relative:text;mso-position-vertical-relative:text;mso-width-relative:page;mso-height-relative:page" fillcolor="black">
            <v:shadow color="#868686"/>
            <v:textpath style="font-family:&quot;Arial Black&quot;;font-size:14pt;v-text-kern:t" trim="t" fitpath="t" string="Movement of Carbon Flow Map"/>
          </v:shape>
        </w:pict>
      </w: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Pr="00661FA4" w:rsidRDefault="00661FA4" w:rsidP="00661FA4">
      <w:pPr>
        <w:rPr>
          <w:lang w:eastAsia="en-US"/>
        </w:rPr>
      </w:pPr>
    </w:p>
    <w:p w:rsidR="00661FA4" w:rsidRDefault="00661FA4" w:rsidP="00661FA4">
      <w:pPr>
        <w:rPr>
          <w:lang w:eastAsia="en-US"/>
        </w:rPr>
      </w:pPr>
    </w:p>
    <w:p w:rsidR="00661FA4" w:rsidRDefault="00661FA4" w:rsidP="00661FA4">
      <w:pPr>
        <w:tabs>
          <w:tab w:val="left" w:pos="9701"/>
        </w:tabs>
        <w:rPr>
          <w:lang w:eastAsia="en-US"/>
        </w:rPr>
      </w:pPr>
      <w:r>
        <w:rPr>
          <w:lang w:eastAsia="en-US"/>
        </w:rPr>
        <w:tab/>
      </w:r>
    </w:p>
    <w:p w:rsidR="00661FA4" w:rsidRDefault="00661FA4" w:rsidP="00661FA4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32" type="#_x0000_t161" style="width:517.95pt;height:68.8pt" adj="5665" fillcolor="black">
            <v:shadow color="#868686"/>
            <v:textpath style="font-family:&quot;Impact&quot;;font-size:20pt;v-text-kern:t" trim="t" fitpath="t" xscale="f" string="Ideas and sketches for my habitat"/>
          </v:shape>
        </w:pict>
      </w:r>
    </w:p>
    <w:sectPr w:rsidR="00661FA4" w:rsidSect="00B0679E">
      <w:pgSz w:w="12240" w:h="15840"/>
      <w:pgMar w:top="990" w:right="450" w:bottom="540" w:left="990" w:header="720" w:footer="720" w:gutter="0"/>
      <w:pgBorders w:display="not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730" w:rsidRDefault="00D20730" w:rsidP="00D20730">
      <w:r>
        <w:separator/>
      </w:r>
    </w:p>
  </w:endnote>
  <w:endnote w:type="continuationSeparator" w:id="1">
    <w:p w:rsidR="00D20730" w:rsidRDefault="00D20730" w:rsidP="00D20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ekto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730" w:rsidRDefault="00D20730" w:rsidP="00D20730">
      <w:r>
        <w:separator/>
      </w:r>
    </w:p>
  </w:footnote>
  <w:footnote w:type="continuationSeparator" w:id="1">
    <w:p w:rsidR="00D20730" w:rsidRDefault="00D20730" w:rsidP="00D207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D5997"/>
    <w:multiLevelType w:val="hybridMultilevel"/>
    <w:tmpl w:val="7A684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F15F84"/>
    <w:multiLevelType w:val="hybridMultilevel"/>
    <w:tmpl w:val="2F2408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8105CE8">
      <w:numFmt w:val="bullet"/>
      <w:lvlText w:val="•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756AE6"/>
    <w:multiLevelType w:val="hybridMultilevel"/>
    <w:tmpl w:val="9ACC0144"/>
    <w:lvl w:ilvl="0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61E011EB"/>
    <w:multiLevelType w:val="hybridMultilevel"/>
    <w:tmpl w:val="3122338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EB9110A"/>
    <w:multiLevelType w:val="hybridMultilevel"/>
    <w:tmpl w:val="FC5287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hdrShapeDefaults>
    <o:shapedefaults v:ext="edit" spidmax="204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8664F"/>
    <w:rsid w:val="00046F4E"/>
    <w:rsid w:val="000D28C0"/>
    <w:rsid w:val="00110DCA"/>
    <w:rsid w:val="001E4D25"/>
    <w:rsid w:val="0023752F"/>
    <w:rsid w:val="00263953"/>
    <w:rsid w:val="00297756"/>
    <w:rsid w:val="002E453E"/>
    <w:rsid w:val="00362D85"/>
    <w:rsid w:val="003D0C57"/>
    <w:rsid w:val="004C76B4"/>
    <w:rsid w:val="0058664F"/>
    <w:rsid w:val="00661FA4"/>
    <w:rsid w:val="007925BD"/>
    <w:rsid w:val="007B7DCD"/>
    <w:rsid w:val="007C6F97"/>
    <w:rsid w:val="00832A1E"/>
    <w:rsid w:val="00934C68"/>
    <w:rsid w:val="009D654A"/>
    <w:rsid w:val="00A659CD"/>
    <w:rsid w:val="00AC4EDD"/>
    <w:rsid w:val="00B0679E"/>
    <w:rsid w:val="00B269F0"/>
    <w:rsid w:val="00B3083E"/>
    <w:rsid w:val="00B74845"/>
    <w:rsid w:val="00B76F22"/>
    <w:rsid w:val="00C460C4"/>
    <w:rsid w:val="00D11EC8"/>
    <w:rsid w:val="00D20730"/>
    <w:rsid w:val="00D902C6"/>
    <w:rsid w:val="00DC5632"/>
    <w:rsid w:val="00DE0A9F"/>
    <w:rsid w:val="00E91F90"/>
    <w:rsid w:val="00FA0BA5"/>
    <w:rsid w:val="00FB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Pwc header odd"/>
    <w:basedOn w:val="Normal"/>
    <w:link w:val="HeaderChar"/>
    <w:rsid w:val="0058664F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aliases w:val="Pwc header odd Char"/>
    <w:basedOn w:val="DefaultParagraphFont"/>
    <w:link w:val="Header"/>
    <w:rsid w:val="0058664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58664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083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308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head1">
    <w:name w:val="subhead1"/>
    <w:basedOn w:val="DefaultParagraphFont"/>
    <w:rsid w:val="00B3083E"/>
    <w:rPr>
      <w:b/>
      <w:bCs/>
      <w:sz w:val="31"/>
      <w:szCs w:val="31"/>
    </w:rPr>
  </w:style>
  <w:style w:type="paragraph" w:styleId="ListParagraph">
    <w:name w:val="List Paragraph"/>
    <w:basedOn w:val="Normal"/>
    <w:uiPriority w:val="34"/>
    <w:qFormat/>
    <w:rsid w:val="00B74845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E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EC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1F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207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0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biospherics.or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isecco.org/papers/outline.html" TargetMode="Externa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yperlink" Target="http://www.aad.gov.au/default.asp?casid=1337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andcareresearch.co.nz/research/ecosystems/penguins/living_in_antarctica.as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sa.gov/mission_pages/NEEMO/index.html" TargetMode="External"/><Relationship Id="rId10" Type="http://schemas.openxmlformats.org/officeDocument/2006/relationships/hyperlink" Target="http://www.esa.int/esaSC/SEMPT2V4QWD_index_0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ucmp.berkeley.edu/exhibits/biomes/index.php" TargetMode="External"/><Relationship Id="rId14" Type="http://schemas.openxmlformats.org/officeDocument/2006/relationships/hyperlink" Target="http://www.b2scienc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srains</dc:creator>
  <cp:keywords/>
  <dc:description/>
  <cp:lastModifiedBy>srains</cp:lastModifiedBy>
  <cp:revision>21</cp:revision>
  <cp:lastPrinted>2010-11-30T13:03:00Z</cp:lastPrinted>
  <dcterms:created xsi:type="dcterms:W3CDTF">2010-11-30T12:09:00Z</dcterms:created>
  <dcterms:modified xsi:type="dcterms:W3CDTF">2011-10-11T20:44:00Z</dcterms:modified>
</cp:coreProperties>
</file>